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0C5" w:rsidRPr="00471FA9" w:rsidRDefault="005B2DE7" w:rsidP="0023577B">
      <w:pPr>
        <w:spacing w:after="0"/>
        <w:rPr>
          <w:rFonts w:ascii="Assistant" w:hAnsi="Assistant" w:cs="Assistant"/>
          <w:color w:val="1F4E79" w:themeColor="accent5" w:themeShade="80"/>
          <w:sz w:val="24"/>
          <w:szCs w:val="24"/>
          <w:rtl/>
        </w:rPr>
      </w:pPr>
      <w:r w:rsidRPr="00471FA9">
        <w:rPr>
          <w:rFonts w:ascii="Assistant" w:hAnsi="Assistant" w:cs="Assistant"/>
          <w:color w:val="1F4E79" w:themeColor="accent5" w:themeShade="80"/>
          <w:sz w:val="24"/>
          <w:szCs w:val="24"/>
          <w:rtl/>
        </w:rPr>
        <w:t>בע"ה</w:t>
      </w:r>
    </w:p>
    <w:p w:rsidR="005B2DE7" w:rsidRPr="005B2DE7" w:rsidRDefault="005B2DE7" w:rsidP="0023577B">
      <w:pPr>
        <w:spacing w:after="0"/>
        <w:jc w:val="center"/>
        <w:rPr>
          <w:rFonts w:ascii="Assistant" w:hAnsi="Assistant" w:cs="Assistant"/>
          <w:b/>
          <w:bCs/>
          <w:color w:val="FD6203"/>
          <w:sz w:val="58"/>
          <w:szCs w:val="58"/>
          <w:rtl/>
        </w:rPr>
      </w:pPr>
      <w:r w:rsidRPr="005B2DE7">
        <w:rPr>
          <w:rFonts w:ascii="Assistant" w:hAnsi="Assistant" w:cs="Assistant"/>
          <w:b/>
          <w:bCs/>
          <w:color w:val="FD6203"/>
          <w:sz w:val="58"/>
          <w:szCs w:val="58"/>
          <w:rtl/>
        </w:rPr>
        <w:t>שושנת יעקב בלחן חדש!</w:t>
      </w:r>
    </w:p>
    <w:p w:rsidR="005B2DE7" w:rsidRDefault="005B2DE7" w:rsidP="005B2DE7">
      <w:pPr>
        <w:jc w:val="center"/>
        <w:rPr>
          <w:rFonts w:ascii="Assistant" w:hAnsi="Assistant" w:cs="Assistant"/>
          <w:b/>
          <w:bCs/>
          <w:color w:val="1F4E79" w:themeColor="accent5" w:themeShade="80"/>
          <w:sz w:val="38"/>
          <w:szCs w:val="38"/>
          <w:rtl/>
        </w:rPr>
      </w:pPr>
      <w:r w:rsidRPr="005B2DE7">
        <w:rPr>
          <w:rFonts w:ascii="Assistant" w:hAnsi="Assistant" w:cs="Assistant"/>
          <w:b/>
          <w:bCs/>
          <w:color w:val="1F4E79" w:themeColor="accent5" w:themeShade="80"/>
          <w:sz w:val="46"/>
          <w:szCs w:val="46"/>
          <w:rtl/>
        </w:rPr>
        <w:t xml:space="preserve">יוחאי בן </w:t>
      </w:r>
      <w:proofErr w:type="spellStart"/>
      <w:r w:rsidRPr="005B2DE7">
        <w:rPr>
          <w:rFonts w:ascii="Assistant" w:hAnsi="Assistant" w:cs="Assistant"/>
          <w:b/>
          <w:bCs/>
          <w:color w:val="1F4E79" w:themeColor="accent5" w:themeShade="80"/>
          <w:sz w:val="46"/>
          <w:szCs w:val="46"/>
          <w:rtl/>
        </w:rPr>
        <w:t>אב"י</w:t>
      </w:r>
      <w:proofErr w:type="spellEnd"/>
      <w:r w:rsidRPr="005B2DE7">
        <w:rPr>
          <w:rFonts w:ascii="Assistant" w:hAnsi="Assistant" w:cs="Assistant"/>
          <w:b/>
          <w:bCs/>
          <w:color w:val="1F4E79" w:themeColor="accent5" w:themeShade="80"/>
          <w:sz w:val="46"/>
          <w:szCs w:val="46"/>
          <w:rtl/>
        </w:rPr>
        <w:t xml:space="preserve"> </w:t>
      </w:r>
      <w:r w:rsidRPr="005B2DE7">
        <w:rPr>
          <w:rFonts w:ascii="Assistant" w:hAnsi="Assistant" w:cs="Assistant"/>
          <w:b/>
          <w:bCs/>
          <w:color w:val="1F4E79" w:themeColor="accent5" w:themeShade="80"/>
          <w:sz w:val="38"/>
          <w:szCs w:val="38"/>
          <w:rtl/>
        </w:rPr>
        <w:t xml:space="preserve">בדואט עם </w:t>
      </w:r>
      <w:r w:rsidRPr="005B2DE7">
        <w:rPr>
          <w:rFonts w:ascii="Assistant" w:hAnsi="Assistant" w:cs="Assistant"/>
          <w:b/>
          <w:bCs/>
          <w:color w:val="1F4E79" w:themeColor="accent5" w:themeShade="80"/>
          <w:sz w:val="46"/>
          <w:szCs w:val="46"/>
          <w:rtl/>
        </w:rPr>
        <w:t xml:space="preserve">אהרן </w:t>
      </w:r>
      <w:proofErr w:type="spellStart"/>
      <w:r w:rsidRPr="005B2DE7">
        <w:rPr>
          <w:rFonts w:ascii="Assistant" w:hAnsi="Assistant" w:cs="Assistant"/>
          <w:b/>
          <w:bCs/>
          <w:color w:val="1F4E79" w:themeColor="accent5" w:themeShade="80"/>
          <w:sz w:val="46"/>
          <w:szCs w:val="46"/>
          <w:rtl/>
        </w:rPr>
        <w:t>רזאל</w:t>
      </w:r>
      <w:proofErr w:type="spellEnd"/>
    </w:p>
    <w:p w:rsidR="005B2DE7" w:rsidRDefault="005B2DE7" w:rsidP="005B2DE7">
      <w:pPr>
        <w:jc w:val="center"/>
        <w:rPr>
          <w:rFonts w:ascii="Assistant" w:hAnsi="Assistant" w:cs="Assistant"/>
          <w:b/>
          <w:bCs/>
          <w:color w:val="1F4E79" w:themeColor="accent5" w:themeShade="80"/>
          <w:sz w:val="38"/>
          <w:szCs w:val="38"/>
          <w:rtl/>
        </w:rPr>
      </w:pPr>
      <w:r>
        <w:rPr>
          <w:rFonts w:ascii="Assistant" w:hAnsi="Assistant" w:cs="Assistant"/>
          <w:b/>
          <w:bCs/>
          <w:noProof/>
          <w:color w:val="5B9BD5" w:themeColor="accent5"/>
          <w:sz w:val="38"/>
          <w:szCs w:val="38"/>
          <w:rtl/>
          <w:lang w:val="he-IL"/>
        </w:rPr>
        <w:drawing>
          <wp:inline distT="0" distB="0" distL="0" distR="0">
            <wp:extent cx="4677728" cy="2628900"/>
            <wp:effectExtent l="0" t="0" r="889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איור ליו טיוב בלי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0864" cy="2647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DE7" w:rsidRPr="0023577B" w:rsidRDefault="008A2A49" w:rsidP="008A2A49">
      <w:pPr>
        <w:rPr>
          <w:rFonts w:ascii="Assistant" w:hAnsi="Assistant" w:cs="Assistant"/>
          <w:b/>
          <w:bCs/>
          <w:color w:val="1F4E79" w:themeColor="accent5" w:themeShade="80"/>
          <w:sz w:val="25"/>
          <w:szCs w:val="25"/>
          <w:rtl/>
        </w:rPr>
      </w:pPr>
      <w:r w:rsidRPr="0023577B">
        <w:rPr>
          <w:rFonts w:ascii="Assistant" w:hAnsi="Assistant" w:cs="Assistant" w:hint="cs"/>
          <w:b/>
          <w:bCs/>
          <w:color w:val="1F4E79" w:themeColor="accent5" w:themeShade="80"/>
          <w:sz w:val="25"/>
          <w:szCs w:val="25"/>
          <w:rtl/>
        </w:rPr>
        <w:t>משנכנס אדר מרבים בשמחה!</w:t>
      </w:r>
    </w:p>
    <w:p w:rsidR="008A2A49" w:rsidRPr="0023577B" w:rsidRDefault="008A2A49" w:rsidP="008A2A49">
      <w:pPr>
        <w:rPr>
          <w:rFonts w:ascii="Assistant" w:hAnsi="Assistant" w:cs="Assistant"/>
          <w:color w:val="1F4E79" w:themeColor="accent5" w:themeShade="80"/>
          <w:sz w:val="25"/>
          <w:szCs w:val="25"/>
          <w:rtl/>
        </w:rPr>
      </w:pPr>
      <w:r w:rsidRPr="0023577B">
        <w:rPr>
          <w:rFonts w:ascii="Assistant" w:hAnsi="Assistant" w:cs="Assistant" w:hint="cs"/>
          <w:b/>
          <w:bCs/>
          <w:color w:val="1F4E79" w:themeColor="accent5" w:themeShade="80"/>
          <w:sz w:val="25"/>
          <w:szCs w:val="25"/>
          <w:rtl/>
        </w:rPr>
        <w:t xml:space="preserve">יוחאי בן </w:t>
      </w:r>
      <w:proofErr w:type="spellStart"/>
      <w:r w:rsidRPr="0023577B">
        <w:rPr>
          <w:rFonts w:ascii="Assistant" w:hAnsi="Assistant" w:cs="Assistant" w:hint="cs"/>
          <w:b/>
          <w:bCs/>
          <w:color w:val="1F4E79" w:themeColor="accent5" w:themeShade="80"/>
          <w:sz w:val="25"/>
          <w:szCs w:val="25"/>
          <w:rtl/>
        </w:rPr>
        <w:t>אב"י</w:t>
      </w:r>
      <w:proofErr w:type="spellEnd"/>
      <w:r w:rsidRPr="0023577B">
        <w:rPr>
          <w:rFonts w:ascii="Assistant" w:hAnsi="Assistant" w:cs="Assistant" w:hint="cs"/>
          <w:color w:val="1F4E79" w:themeColor="accent5" w:themeShade="80"/>
          <w:sz w:val="25"/>
          <w:szCs w:val="25"/>
          <w:rtl/>
        </w:rPr>
        <w:t xml:space="preserve"> </w:t>
      </w:r>
      <w:r w:rsidR="000C7EFE" w:rsidRPr="0023577B">
        <w:rPr>
          <w:rFonts w:ascii="Assistant" w:hAnsi="Assistant" w:cs="Assistant" w:hint="cs"/>
          <w:color w:val="1F4E79" w:themeColor="accent5" w:themeShade="80"/>
          <w:sz w:val="25"/>
          <w:szCs w:val="25"/>
          <w:rtl/>
        </w:rPr>
        <w:t xml:space="preserve">מצרף שיר נוסף לאוסף החגים שלו, </w:t>
      </w:r>
      <w:r w:rsidR="00D56622" w:rsidRPr="0023577B">
        <w:rPr>
          <w:rFonts w:ascii="Assistant" w:hAnsi="Assistant" w:cs="Assistant" w:hint="cs"/>
          <w:color w:val="1F4E79" w:themeColor="accent5" w:themeShade="80"/>
          <w:sz w:val="25"/>
          <w:szCs w:val="25"/>
          <w:rtl/>
        </w:rPr>
        <w:t>ו</w:t>
      </w:r>
      <w:r w:rsidR="000C7EFE" w:rsidRPr="0023577B">
        <w:rPr>
          <w:rFonts w:ascii="Assistant" w:hAnsi="Assistant" w:cs="Assistant" w:hint="cs"/>
          <w:color w:val="1F4E79" w:themeColor="accent5" w:themeShade="80"/>
          <w:sz w:val="25"/>
          <w:szCs w:val="25"/>
          <w:rtl/>
        </w:rPr>
        <w:t>הפעם</w:t>
      </w:r>
      <w:r w:rsidR="00002E1F" w:rsidRPr="0023577B">
        <w:rPr>
          <w:rFonts w:ascii="Assistant" w:hAnsi="Assistant" w:cs="Assistant" w:hint="cs"/>
          <w:color w:val="1F4E79" w:themeColor="accent5" w:themeShade="80"/>
          <w:sz w:val="25"/>
          <w:szCs w:val="25"/>
          <w:rtl/>
        </w:rPr>
        <w:t xml:space="preserve"> שיר חדש</w:t>
      </w:r>
      <w:r w:rsidR="000C7EFE" w:rsidRPr="0023577B">
        <w:rPr>
          <w:rFonts w:ascii="Assistant" w:hAnsi="Assistant" w:cs="Assistant" w:hint="cs"/>
          <w:color w:val="1F4E79" w:themeColor="accent5" w:themeShade="80"/>
          <w:sz w:val="25"/>
          <w:szCs w:val="25"/>
          <w:rtl/>
        </w:rPr>
        <w:t xml:space="preserve"> לכבוד פורים.</w:t>
      </w:r>
    </w:p>
    <w:p w:rsidR="00A95069" w:rsidRPr="0023577B" w:rsidRDefault="000C7EFE" w:rsidP="00857881">
      <w:pPr>
        <w:rPr>
          <w:rFonts w:ascii="Assistant" w:hAnsi="Assistant" w:cs="Assistant"/>
          <w:color w:val="1F4E79" w:themeColor="accent5" w:themeShade="80"/>
          <w:sz w:val="25"/>
          <w:szCs w:val="25"/>
          <w:rtl/>
        </w:rPr>
      </w:pPr>
      <w:r w:rsidRPr="0023577B">
        <w:rPr>
          <w:rFonts w:ascii="Assistant" w:hAnsi="Assistant" w:cs="Assistant" w:hint="cs"/>
          <w:color w:val="1F4E79" w:themeColor="accent5" w:themeShade="80"/>
          <w:sz w:val="25"/>
          <w:szCs w:val="25"/>
          <w:rtl/>
        </w:rPr>
        <w:t xml:space="preserve">'שושנת יעקב' הוא קטע מוכר מתוך הפיוט העתיק </w:t>
      </w:r>
      <w:r w:rsidRPr="0023577B">
        <w:rPr>
          <w:rFonts w:ascii="Assistant" w:hAnsi="Assistant" w:cs="Assistant" w:hint="cs"/>
          <w:b/>
          <w:bCs/>
          <w:color w:val="1F4E79" w:themeColor="accent5" w:themeShade="80"/>
          <w:sz w:val="25"/>
          <w:szCs w:val="25"/>
          <w:rtl/>
        </w:rPr>
        <w:t>'אשר הניא'</w:t>
      </w:r>
      <w:r w:rsidRPr="0023577B">
        <w:rPr>
          <w:rFonts w:ascii="Assistant" w:hAnsi="Assistant" w:cs="Assistant" w:hint="cs"/>
          <w:color w:val="1F4E79" w:themeColor="accent5" w:themeShade="80"/>
          <w:sz w:val="25"/>
          <w:szCs w:val="25"/>
          <w:rtl/>
        </w:rPr>
        <w:t xml:space="preserve"> הנאמר בחלק מהקהילות לאחר קריאת המגילה. </w:t>
      </w:r>
      <w:r w:rsidR="00002E1F" w:rsidRPr="0023577B">
        <w:rPr>
          <w:rFonts w:ascii="Assistant" w:hAnsi="Assistant" w:cs="Assistant" w:hint="cs"/>
          <w:color w:val="1F4E79" w:themeColor="accent5" w:themeShade="80"/>
          <w:sz w:val="25"/>
          <w:szCs w:val="25"/>
          <w:rtl/>
        </w:rPr>
        <w:t xml:space="preserve">מילים אלו זכו </w:t>
      </w:r>
      <w:r w:rsidRPr="0023577B">
        <w:rPr>
          <w:rFonts w:ascii="Assistant" w:hAnsi="Assistant" w:cs="Assistant" w:hint="cs"/>
          <w:color w:val="1F4E79" w:themeColor="accent5" w:themeShade="80"/>
          <w:sz w:val="25"/>
          <w:szCs w:val="25"/>
          <w:rtl/>
        </w:rPr>
        <w:t>ללחנים רבים הנפוצים בכל קהילות ישראל</w:t>
      </w:r>
      <w:r w:rsidR="001175BB">
        <w:rPr>
          <w:rFonts w:ascii="Assistant" w:hAnsi="Assistant" w:cs="Assistant" w:hint="cs"/>
          <w:color w:val="1F4E79" w:themeColor="accent5" w:themeShade="80"/>
          <w:sz w:val="25"/>
          <w:szCs w:val="25"/>
          <w:rtl/>
        </w:rPr>
        <w:t>.</w:t>
      </w:r>
      <w:r w:rsidRPr="0023577B">
        <w:rPr>
          <w:rFonts w:ascii="Assistant" w:hAnsi="Assistant" w:cs="Assistant"/>
          <w:color w:val="1F4E79" w:themeColor="accent5" w:themeShade="80"/>
          <w:sz w:val="25"/>
          <w:szCs w:val="25"/>
          <w:rtl/>
        </w:rPr>
        <w:br/>
      </w:r>
      <w:r w:rsidRPr="001175BB">
        <w:rPr>
          <w:rFonts w:ascii="Assistant" w:hAnsi="Assistant" w:cs="Assistant" w:hint="cs"/>
          <w:b/>
          <w:bCs/>
          <w:color w:val="1F4E79" w:themeColor="accent5" w:themeShade="80"/>
          <w:sz w:val="25"/>
          <w:szCs w:val="25"/>
          <w:rtl/>
        </w:rPr>
        <w:t>הלחן החדש</w:t>
      </w:r>
      <w:r w:rsidRPr="0023577B">
        <w:rPr>
          <w:rFonts w:ascii="Assistant" w:hAnsi="Assistant" w:cs="Assistant" w:hint="cs"/>
          <w:color w:val="1F4E79" w:themeColor="accent5" w:themeShade="80"/>
          <w:sz w:val="25"/>
          <w:szCs w:val="25"/>
          <w:rtl/>
        </w:rPr>
        <w:t xml:space="preserve"> </w:t>
      </w:r>
      <w:r w:rsidR="00002E1F" w:rsidRPr="0023577B">
        <w:rPr>
          <w:rFonts w:ascii="Assistant" w:hAnsi="Assistant" w:cs="Assistant" w:hint="cs"/>
          <w:color w:val="1F4E79" w:themeColor="accent5" w:themeShade="80"/>
          <w:sz w:val="25"/>
          <w:szCs w:val="25"/>
          <w:rtl/>
        </w:rPr>
        <w:t>כולל ב</w:t>
      </w:r>
      <w:r w:rsidR="00857881" w:rsidRPr="0023577B">
        <w:rPr>
          <w:rFonts w:ascii="Assistant" w:hAnsi="Assistant" w:cs="Assistant" w:hint="cs"/>
          <w:color w:val="1F4E79" w:themeColor="accent5" w:themeShade="80"/>
          <w:sz w:val="25"/>
          <w:szCs w:val="25"/>
          <w:rtl/>
        </w:rPr>
        <w:t>שיר גם את השורות הפחות מוכרות</w:t>
      </w:r>
      <w:r w:rsidR="00472834" w:rsidRPr="0023577B">
        <w:rPr>
          <w:rFonts w:ascii="Assistant" w:hAnsi="Assistant" w:cs="Assistant" w:hint="cs"/>
          <w:color w:val="1F4E79" w:themeColor="accent5" w:themeShade="80"/>
          <w:sz w:val="25"/>
          <w:szCs w:val="25"/>
          <w:rtl/>
        </w:rPr>
        <w:t>, ונותן פרשנות מוסיקלית מעניינת ושמחה ל</w:t>
      </w:r>
      <w:r w:rsidR="00002E1F" w:rsidRPr="0023577B">
        <w:rPr>
          <w:rFonts w:ascii="Assistant" w:hAnsi="Assistant" w:cs="Assistant" w:hint="cs"/>
          <w:color w:val="1F4E79" w:themeColor="accent5" w:themeShade="80"/>
          <w:sz w:val="25"/>
          <w:szCs w:val="25"/>
          <w:rtl/>
        </w:rPr>
        <w:t>מילים</w:t>
      </w:r>
      <w:r w:rsidR="00AE7EFA" w:rsidRPr="0023577B">
        <w:rPr>
          <w:rFonts w:ascii="Assistant" w:hAnsi="Assistant" w:cs="Assistant" w:hint="cs"/>
          <w:color w:val="1F4E79" w:themeColor="accent5" w:themeShade="80"/>
          <w:sz w:val="25"/>
          <w:szCs w:val="25"/>
          <w:rtl/>
        </w:rPr>
        <w:t xml:space="preserve"> העתיקות</w:t>
      </w:r>
      <w:r w:rsidR="00002E1F" w:rsidRPr="0023577B">
        <w:rPr>
          <w:rFonts w:ascii="Assistant" w:hAnsi="Assistant" w:cs="Assistant" w:hint="cs"/>
          <w:color w:val="1F4E79" w:themeColor="accent5" w:themeShade="80"/>
          <w:sz w:val="25"/>
          <w:szCs w:val="25"/>
          <w:rtl/>
        </w:rPr>
        <w:t xml:space="preserve">. </w:t>
      </w:r>
      <w:r w:rsidR="00002E1F" w:rsidRPr="0023577B">
        <w:rPr>
          <w:rFonts w:ascii="Assistant" w:hAnsi="Assistant" w:cs="Assistant"/>
          <w:color w:val="1F4E79" w:themeColor="accent5" w:themeShade="80"/>
          <w:sz w:val="25"/>
          <w:szCs w:val="25"/>
          <w:rtl/>
        </w:rPr>
        <w:br/>
      </w:r>
      <w:r w:rsidR="00002E1F" w:rsidRPr="0023577B">
        <w:rPr>
          <w:rFonts w:ascii="Assistant" w:hAnsi="Assistant" w:cs="Assistant" w:hint="cs"/>
          <w:color w:val="1F4E79" w:themeColor="accent5" w:themeShade="80"/>
          <w:sz w:val="25"/>
          <w:szCs w:val="25"/>
          <w:rtl/>
        </w:rPr>
        <w:t xml:space="preserve">אל שמחת הפורים הזמין יוחאי את </w:t>
      </w:r>
      <w:r w:rsidRPr="0023577B">
        <w:rPr>
          <w:rFonts w:ascii="Assistant" w:hAnsi="Assistant" w:cs="Assistant" w:hint="cs"/>
          <w:b/>
          <w:bCs/>
          <w:color w:val="1F4E79" w:themeColor="accent5" w:themeShade="80"/>
          <w:sz w:val="25"/>
          <w:szCs w:val="25"/>
          <w:rtl/>
        </w:rPr>
        <w:t>א</w:t>
      </w:r>
      <w:r w:rsidR="00D56622" w:rsidRPr="0023577B">
        <w:rPr>
          <w:rFonts w:ascii="Assistant" w:hAnsi="Assistant" w:cs="Assistant" w:hint="cs"/>
          <w:b/>
          <w:bCs/>
          <w:color w:val="1F4E79" w:themeColor="accent5" w:themeShade="80"/>
          <w:sz w:val="25"/>
          <w:szCs w:val="25"/>
          <w:rtl/>
        </w:rPr>
        <w:t xml:space="preserve">הרן </w:t>
      </w:r>
      <w:proofErr w:type="spellStart"/>
      <w:r w:rsidR="00D56622" w:rsidRPr="0023577B">
        <w:rPr>
          <w:rFonts w:ascii="Assistant" w:hAnsi="Assistant" w:cs="Assistant" w:hint="cs"/>
          <w:b/>
          <w:bCs/>
          <w:color w:val="1F4E79" w:themeColor="accent5" w:themeShade="80"/>
          <w:sz w:val="25"/>
          <w:szCs w:val="25"/>
          <w:rtl/>
        </w:rPr>
        <w:t>רזאל</w:t>
      </w:r>
      <w:proofErr w:type="spellEnd"/>
      <w:r w:rsidR="00D56622" w:rsidRPr="0023577B">
        <w:rPr>
          <w:rFonts w:ascii="Assistant" w:hAnsi="Assistant" w:cs="Assistant" w:hint="cs"/>
          <w:color w:val="1F4E79" w:themeColor="accent5" w:themeShade="80"/>
          <w:sz w:val="25"/>
          <w:szCs w:val="25"/>
          <w:rtl/>
        </w:rPr>
        <w:t xml:space="preserve"> </w:t>
      </w:r>
      <w:r w:rsidR="00A95069" w:rsidRPr="0023577B">
        <w:rPr>
          <w:rFonts w:ascii="Assistant" w:hAnsi="Assistant" w:cs="Assistant" w:hint="cs"/>
          <w:color w:val="1F4E79" w:themeColor="accent5" w:themeShade="80"/>
          <w:sz w:val="25"/>
          <w:szCs w:val="25"/>
          <w:rtl/>
        </w:rPr>
        <w:t xml:space="preserve">- </w:t>
      </w:r>
      <w:r w:rsidR="00D56622" w:rsidRPr="0023577B">
        <w:rPr>
          <w:rFonts w:ascii="Assistant" w:hAnsi="Assistant" w:cs="Assistant" w:hint="cs"/>
          <w:color w:val="1F4E79" w:themeColor="accent5" w:themeShade="80"/>
          <w:sz w:val="25"/>
          <w:szCs w:val="25"/>
          <w:rtl/>
        </w:rPr>
        <w:t>מפורצי הדרך במוסיקה היהודית המקורית,</w:t>
      </w:r>
      <w:r w:rsidR="00002E1F" w:rsidRPr="0023577B">
        <w:rPr>
          <w:rFonts w:ascii="Assistant" w:hAnsi="Assistant" w:cs="Assistant" w:hint="cs"/>
          <w:color w:val="1F4E79" w:themeColor="accent5" w:themeShade="80"/>
          <w:sz w:val="25"/>
          <w:szCs w:val="25"/>
          <w:rtl/>
        </w:rPr>
        <w:t xml:space="preserve"> שמתארח בשירתו המיוחדת </w:t>
      </w:r>
      <w:r w:rsidR="00A95069" w:rsidRPr="0023577B">
        <w:rPr>
          <w:rFonts w:ascii="Assistant" w:hAnsi="Assistant" w:cs="Assistant" w:hint="cs"/>
          <w:color w:val="1F4E79" w:themeColor="accent5" w:themeShade="80"/>
          <w:sz w:val="25"/>
          <w:szCs w:val="25"/>
          <w:rtl/>
        </w:rPr>
        <w:t>ומוסיף בקולו ובסגנונו לאווירה השמחה והפורימית של השיר.</w:t>
      </w:r>
    </w:p>
    <w:p w:rsidR="00857881" w:rsidRPr="0023577B" w:rsidRDefault="00857881" w:rsidP="00133942">
      <w:pPr>
        <w:rPr>
          <w:rFonts w:ascii="Assistant" w:hAnsi="Assistant" w:cs="Assistant"/>
          <w:color w:val="1F4E79" w:themeColor="accent5" w:themeShade="80"/>
          <w:sz w:val="25"/>
          <w:szCs w:val="25"/>
          <w:rtl/>
        </w:rPr>
      </w:pPr>
      <w:r w:rsidRPr="0023577B">
        <w:rPr>
          <w:rFonts w:ascii="Assistant" w:hAnsi="Assistant" w:cs="Assistant" w:hint="cs"/>
          <w:color w:val="1F4E79" w:themeColor="accent5" w:themeShade="80"/>
          <w:sz w:val="25"/>
          <w:szCs w:val="25"/>
          <w:rtl/>
        </w:rPr>
        <w:t xml:space="preserve">על העיבוד וההפקה המוסיקלית אחראי </w:t>
      </w:r>
      <w:r w:rsidRPr="0023577B">
        <w:rPr>
          <w:rFonts w:ascii="Assistant" w:hAnsi="Assistant" w:cs="Assistant" w:hint="cs"/>
          <w:b/>
          <w:bCs/>
          <w:color w:val="1F4E79" w:themeColor="accent5" w:themeShade="80"/>
          <w:sz w:val="25"/>
          <w:szCs w:val="25"/>
          <w:rtl/>
        </w:rPr>
        <w:t>ערן קליין</w:t>
      </w:r>
      <w:r w:rsidRPr="0023577B">
        <w:rPr>
          <w:rFonts w:ascii="Assistant" w:hAnsi="Assistant" w:cs="Assistant" w:hint="cs"/>
          <w:color w:val="1F4E79" w:themeColor="accent5" w:themeShade="80"/>
          <w:sz w:val="25"/>
          <w:szCs w:val="25"/>
          <w:rtl/>
        </w:rPr>
        <w:t xml:space="preserve"> </w:t>
      </w:r>
      <w:r w:rsidR="00133942" w:rsidRPr="0023577B">
        <w:rPr>
          <w:rFonts w:ascii="Assistant" w:hAnsi="Assistant" w:cs="Assistant" w:hint="cs"/>
          <w:color w:val="1F4E79" w:themeColor="accent5" w:themeShade="80"/>
          <w:sz w:val="25"/>
          <w:szCs w:val="25"/>
          <w:rtl/>
        </w:rPr>
        <w:t xml:space="preserve">שמעניק לשיר גוון עכשווי, שמח וצוהל. </w:t>
      </w:r>
    </w:p>
    <w:p w:rsidR="00A95069" w:rsidRPr="0023577B" w:rsidRDefault="00A95069" w:rsidP="00D56622">
      <w:pPr>
        <w:rPr>
          <w:rFonts w:ascii="Assistant" w:hAnsi="Assistant" w:cs="Assistant"/>
          <w:color w:val="1F4E79" w:themeColor="accent5" w:themeShade="80"/>
          <w:sz w:val="25"/>
          <w:szCs w:val="25"/>
          <w:rtl/>
        </w:rPr>
      </w:pPr>
      <w:r w:rsidRPr="0023577B">
        <w:rPr>
          <w:rFonts w:ascii="Assistant" w:hAnsi="Assistant" w:cs="Assistant" w:hint="cs"/>
          <w:color w:val="1F4E79" w:themeColor="accent5" w:themeShade="80"/>
          <w:sz w:val="25"/>
          <w:szCs w:val="25"/>
          <w:rtl/>
        </w:rPr>
        <w:t xml:space="preserve">את חגיגת המילים והצלילים עוטפת תמונת השיר </w:t>
      </w:r>
      <w:proofErr w:type="spellStart"/>
      <w:r w:rsidRPr="0023577B">
        <w:rPr>
          <w:rFonts w:ascii="Assistant" w:hAnsi="Assistant" w:cs="Assistant" w:hint="cs"/>
          <w:color w:val="1F4E79" w:themeColor="accent5" w:themeShade="80"/>
          <w:sz w:val="25"/>
          <w:szCs w:val="25"/>
          <w:rtl/>
        </w:rPr>
        <w:t>המאויירת</w:t>
      </w:r>
      <w:proofErr w:type="spellEnd"/>
      <w:r w:rsidRPr="0023577B">
        <w:rPr>
          <w:rFonts w:ascii="Assistant" w:hAnsi="Assistant" w:cs="Assistant" w:hint="cs"/>
          <w:color w:val="1F4E79" w:themeColor="accent5" w:themeShade="80"/>
          <w:sz w:val="25"/>
          <w:szCs w:val="25"/>
          <w:rtl/>
        </w:rPr>
        <w:t xml:space="preserve">, מעשה ידיו של </w:t>
      </w:r>
      <w:r w:rsidRPr="0023577B">
        <w:rPr>
          <w:rFonts w:ascii="Assistant" w:hAnsi="Assistant" w:cs="Assistant" w:hint="cs"/>
          <w:b/>
          <w:bCs/>
          <w:color w:val="1F4E79" w:themeColor="accent5" w:themeShade="80"/>
          <w:sz w:val="25"/>
          <w:szCs w:val="25"/>
          <w:rtl/>
        </w:rPr>
        <w:t>אלחנן בן אורי</w:t>
      </w:r>
      <w:r w:rsidRPr="0023577B">
        <w:rPr>
          <w:rFonts w:ascii="Assistant" w:hAnsi="Assistant" w:cs="Assistant" w:hint="cs"/>
          <w:color w:val="1F4E79" w:themeColor="accent5" w:themeShade="80"/>
          <w:sz w:val="25"/>
          <w:szCs w:val="25"/>
          <w:rtl/>
        </w:rPr>
        <w:t xml:space="preserve"> המוכשר, שמוסיפה חיוך ועליזות לחגיגה.</w:t>
      </w:r>
    </w:p>
    <w:p w:rsidR="00002E1F" w:rsidRPr="0023577B" w:rsidRDefault="00C5210A" w:rsidP="00D56622">
      <w:pPr>
        <w:rPr>
          <w:rFonts w:ascii="Assistant" w:hAnsi="Assistant" w:cs="Assistant"/>
          <w:color w:val="1F4E79" w:themeColor="accent5" w:themeShade="80"/>
          <w:sz w:val="25"/>
          <w:szCs w:val="25"/>
          <w:rtl/>
        </w:rPr>
      </w:pPr>
      <w:r w:rsidRPr="0023577B">
        <w:rPr>
          <w:rFonts w:ascii="Assistant" w:hAnsi="Assistant" w:cs="Assistant" w:hint="cs"/>
          <w:color w:val="1F4E79" w:themeColor="accent5" w:themeShade="80"/>
          <w:sz w:val="25"/>
          <w:szCs w:val="25"/>
          <w:rtl/>
        </w:rPr>
        <w:t xml:space="preserve">השיר </w:t>
      </w:r>
      <w:r w:rsidR="00AE7EFA" w:rsidRPr="0023577B">
        <w:rPr>
          <w:rFonts w:ascii="Assistant" w:hAnsi="Assistant" w:cs="Assistant" w:hint="cs"/>
          <w:color w:val="1F4E79" w:themeColor="accent5" w:themeShade="80"/>
          <w:sz w:val="25"/>
          <w:szCs w:val="25"/>
          <w:rtl/>
        </w:rPr>
        <w:t xml:space="preserve">החדש </w:t>
      </w:r>
      <w:r w:rsidRPr="0023577B">
        <w:rPr>
          <w:rFonts w:ascii="Assistant" w:hAnsi="Assistant" w:cs="Assistant" w:hint="cs"/>
          <w:color w:val="1F4E79" w:themeColor="accent5" w:themeShade="80"/>
          <w:sz w:val="25"/>
          <w:szCs w:val="25"/>
          <w:rtl/>
        </w:rPr>
        <w:t>מצטרף ל</w:t>
      </w:r>
      <w:r w:rsidR="00AE7EFA" w:rsidRPr="0023577B">
        <w:rPr>
          <w:rFonts w:ascii="Assistant" w:hAnsi="Assistant" w:cs="Assistant" w:hint="cs"/>
          <w:color w:val="1F4E79" w:themeColor="accent5" w:themeShade="80"/>
          <w:sz w:val="25"/>
          <w:szCs w:val="25"/>
          <w:rtl/>
        </w:rPr>
        <w:t xml:space="preserve">סינגלים נוספים שמוציא יוחאי בשנים האחרונות, וביניהם: 'יסוד </w:t>
      </w:r>
      <w:proofErr w:type="spellStart"/>
      <w:r w:rsidR="00AE7EFA" w:rsidRPr="0023577B">
        <w:rPr>
          <w:rFonts w:ascii="Assistant" w:hAnsi="Assistant" w:cs="Assistant" w:hint="cs"/>
          <w:color w:val="1F4E79" w:themeColor="accent5" w:themeShade="80"/>
          <w:sz w:val="25"/>
          <w:szCs w:val="25"/>
          <w:rtl/>
        </w:rPr>
        <w:t>כסא</w:t>
      </w:r>
      <w:proofErr w:type="spellEnd"/>
      <w:r w:rsidR="00AE7EFA" w:rsidRPr="0023577B">
        <w:rPr>
          <w:rFonts w:ascii="Assistant" w:hAnsi="Assistant" w:cs="Assistant" w:hint="cs"/>
          <w:color w:val="1F4E79" w:themeColor="accent5" w:themeShade="80"/>
          <w:sz w:val="25"/>
          <w:szCs w:val="25"/>
          <w:rtl/>
        </w:rPr>
        <w:t xml:space="preserve"> השם', 'שובי אלי', 'ברך עלינו', ושירים</w:t>
      </w:r>
      <w:r w:rsidRPr="0023577B">
        <w:rPr>
          <w:rFonts w:ascii="Assistant" w:hAnsi="Assistant" w:cs="Assistant" w:hint="cs"/>
          <w:color w:val="1F4E79" w:themeColor="accent5" w:themeShade="80"/>
          <w:sz w:val="25"/>
          <w:szCs w:val="25"/>
          <w:rtl/>
        </w:rPr>
        <w:t xml:space="preserve"> רבים </w:t>
      </w:r>
      <w:r w:rsidR="00AE7EFA" w:rsidRPr="0023577B">
        <w:rPr>
          <w:rFonts w:ascii="Assistant" w:hAnsi="Assistant" w:cs="Assistant" w:hint="cs"/>
          <w:color w:val="1F4E79" w:themeColor="accent5" w:themeShade="80"/>
          <w:sz w:val="25"/>
          <w:szCs w:val="25"/>
          <w:rtl/>
        </w:rPr>
        <w:t>נוספים</w:t>
      </w:r>
      <w:r w:rsidRPr="0023577B">
        <w:rPr>
          <w:rFonts w:ascii="Assistant" w:hAnsi="Assistant" w:cs="Assistant" w:hint="cs"/>
          <w:color w:val="1F4E79" w:themeColor="accent5" w:themeShade="80"/>
          <w:sz w:val="25"/>
          <w:szCs w:val="25"/>
          <w:rtl/>
        </w:rPr>
        <w:t xml:space="preserve"> </w:t>
      </w:r>
      <w:r w:rsidR="00AE7EFA" w:rsidRPr="0023577B">
        <w:rPr>
          <w:rFonts w:ascii="Assistant" w:hAnsi="Assistant" w:cs="Assistant" w:hint="cs"/>
          <w:color w:val="1F4E79" w:themeColor="accent5" w:themeShade="80"/>
          <w:sz w:val="25"/>
          <w:szCs w:val="25"/>
          <w:rtl/>
        </w:rPr>
        <w:t xml:space="preserve">בהם מנסה בן </w:t>
      </w:r>
      <w:proofErr w:type="spellStart"/>
      <w:r w:rsidR="00AE7EFA" w:rsidRPr="0023577B">
        <w:rPr>
          <w:rFonts w:ascii="Assistant" w:hAnsi="Assistant" w:cs="Assistant" w:hint="cs"/>
          <w:color w:val="1F4E79" w:themeColor="accent5" w:themeShade="80"/>
          <w:sz w:val="25"/>
          <w:szCs w:val="25"/>
          <w:rtl/>
        </w:rPr>
        <w:t>אב"י</w:t>
      </w:r>
      <w:proofErr w:type="spellEnd"/>
      <w:r w:rsidR="00AE7EFA" w:rsidRPr="0023577B">
        <w:rPr>
          <w:rFonts w:ascii="Assistant" w:hAnsi="Assistant" w:cs="Assistant" w:hint="cs"/>
          <w:color w:val="1F4E79" w:themeColor="accent5" w:themeShade="80"/>
          <w:sz w:val="25"/>
          <w:szCs w:val="25"/>
          <w:rtl/>
        </w:rPr>
        <w:t xml:space="preserve"> לתת</w:t>
      </w:r>
      <w:r w:rsidRPr="0023577B">
        <w:rPr>
          <w:rFonts w:ascii="Assistant" w:hAnsi="Assistant" w:cs="Assistant" w:hint="cs"/>
          <w:color w:val="1F4E79" w:themeColor="accent5" w:themeShade="80"/>
          <w:sz w:val="25"/>
          <w:szCs w:val="25"/>
          <w:rtl/>
        </w:rPr>
        <w:t xml:space="preserve"> </w:t>
      </w:r>
      <w:r w:rsidRPr="0023577B">
        <w:rPr>
          <w:rFonts w:ascii="Assistant" w:hAnsi="Assistant" w:cs="Assistant" w:hint="cs"/>
          <w:b/>
          <w:bCs/>
          <w:color w:val="1F4E79" w:themeColor="accent5" w:themeShade="80"/>
          <w:sz w:val="25"/>
          <w:szCs w:val="25"/>
          <w:rtl/>
        </w:rPr>
        <w:t xml:space="preserve">רוח חדשה לפיוטים </w:t>
      </w:r>
      <w:r w:rsidR="00AE7EFA" w:rsidRPr="0023577B">
        <w:rPr>
          <w:rFonts w:ascii="Assistant" w:hAnsi="Assistant" w:cs="Assistant" w:hint="cs"/>
          <w:b/>
          <w:bCs/>
          <w:color w:val="1F4E79" w:themeColor="accent5" w:themeShade="80"/>
          <w:sz w:val="25"/>
          <w:szCs w:val="25"/>
          <w:rtl/>
        </w:rPr>
        <w:t>עתיקים</w:t>
      </w:r>
      <w:r w:rsidR="00AE7EFA" w:rsidRPr="0023577B">
        <w:rPr>
          <w:rFonts w:ascii="Assistant" w:hAnsi="Assistant" w:cs="Assistant" w:hint="cs"/>
          <w:color w:val="1F4E79" w:themeColor="accent5" w:themeShade="80"/>
          <w:sz w:val="25"/>
          <w:szCs w:val="25"/>
          <w:rtl/>
        </w:rPr>
        <w:t xml:space="preserve">. את שלל שירי המועדים מתכנן יוחאי </w:t>
      </w:r>
      <w:r w:rsidR="00AE7EFA" w:rsidRPr="0023577B">
        <w:rPr>
          <w:rFonts w:ascii="Assistant" w:hAnsi="Assistant" w:cs="Assistant" w:hint="cs"/>
          <w:b/>
          <w:bCs/>
          <w:color w:val="1F4E79" w:themeColor="accent5" w:themeShade="80"/>
          <w:sz w:val="25"/>
          <w:szCs w:val="25"/>
          <w:rtl/>
        </w:rPr>
        <w:t>לאגוד לאלבום</w:t>
      </w:r>
      <w:r w:rsidR="00AE7EFA" w:rsidRPr="0023577B">
        <w:rPr>
          <w:rFonts w:ascii="Assistant" w:hAnsi="Assistant" w:cs="Assistant" w:hint="cs"/>
          <w:color w:val="1F4E79" w:themeColor="accent5" w:themeShade="80"/>
          <w:sz w:val="25"/>
          <w:szCs w:val="25"/>
          <w:rtl/>
        </w:rPr>
        <w:t xml:space="preserve"> שייוחד ללחני פיוטים, ויצטרף אל שני האלבומים שכבר הוציא.</w:t>
      </w:r>
    </w:p>
    <w:p w:rsidR="00471FA9" w:rsidRPr="0023577B" w:rsidRDefault="00471FA9" w:rsidP="00471FA9">
      <w:pPr>
        <w:rPr>
          <w:rFonts w:ascii="Assistant" w:hAnsi="Assistant" w:cs="Assistant"/>
          <w:b/>
          <w:bCs/>
          <w:color w:val="1F4E79" w:themeColor="accent5" w:themeShade="80"/>
          <w:sz w:val="25"/>
          <w:szCs w:val="25"/>
          <w:rtl/>
        </w:rPr>
      </w:pPr>
      <w:r w:rsidRPr="0023577B">
        <w:rPr>
          <w:rFonts w:ascii="Assistant" w:hAnsi="Assistant" w:cs="Assistant" w:hint="cs"/>
          <w:b/>
          <w:bCs/>
          <w:color w:val="1F4E79" w:themeColor="accent5" w:themeShade="80"/>
          <w:sz w:val="25"/>
          <w:szCs w:val="25"/>
          <w:rtl/>
        </w:rPr>
        <w:t>פורים שמח והאזנה טובה!</w:t>
      </w:r>
    </w:p>
    <w:p w:rsidR="00D56622" w:rsidRPr="0023577B" w:rsidRDefault="00471FA9" w:rsidP="001175BB">
      <w:pPr>
        <w:rPr>
          <w:rFonts w:ascii="Assistant" w:hAnsi="Assistant" w:cs="Assistant"/>
          <w:color w:val="1F4E79" w:themeColor="accent5" w:themeShade="80"/>
          <w:sz w:val="25"/>
          <w:szCs w:val="25"/>
        </w:rPr>
      </w:pPr>
      <w:bookmarkStart w:id="0" w:name="_GoBack"/>
      <w:bookmarkEnd w:id="0"/>
      <w:r w:rsidRPr="0023577B">
        <w:rPr>
          <w:rFonts w:ascii="Assistant" w:hAnsi="Assistant" w:cs="Assistant" w:hint="cs"/>
          <w:color w:val="1F4E79" w:themeColor="accent5" w:themeShade="80"/>
          <w:sz w:val="25"/>
          <w:szCs w:val="25"/>
          <w:rtl/>
        </w:rPr>
        <w:t>לפרטים נוספים: 054-5359777</w:t>
      </w:r>
    </w:p>
    <w:sectPr w:rsidR="00D56622" w:rsidRPr="0023577B" w:rsidSect="00AD505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DE7"/>
    <w:rsid w:val="00002E1F"/>
    <w:rsid w:val="000C7EFE"/>
    <w:rsid w:val="001175BB"/>
    <w:rsid w:val="00133942"/>
    <w:rsid w:val="00204C4A"/>
    <w:rsid w:val="0023577B"/>
    <w:rsid w:val="002B0226"/>
    <w:rsid w:val="00471FA9"/>
    <w:rsid w:val="00472834"/>
    <w:rsid w:val="00544609"/>
    <w:rsid w:val="005B2DE7"/>
    <w:rsid w:val="006D40C5"/>
    <w:rsid w:val="0070057A"/>
    <w:rsid w:val="00857881"/>
    <w:rsid w:val="008A2A49"/>
    <w:rsid w:val="00A95069"/>
    <w:rsid w:val="00AD5052"/>
    <w:rsid w:val="00AE7EFA"/>
    <w:rsid w:val="00C5210A"/>
    <w:rsid w:val="00D56622"/>
    <w:rsid w:val="00D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482EE8-5A07-41FE-978E-0DB531C0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180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יוחאי רוזנבאום</dc:creator>
  <cp:keywords/>
  <dc:description/>
  <cp:lastModifiedBy>יוחאי רוזנבאום</cp:lastModifiedBy>
  <cp:revision>6</cp:revision>
  <dcterms:created xsi:type="dcterms:W3CDTF">2019-02-26T16:58:00Z</dcterms:created>
  <dcterms:modified xsi:type="dcterms:W3CDTF">2019-02-27T10:08:00Z</dcterms:modified>
</cp:coreProperties>
</file>